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CE" w:rsidRDefault="00634DCE" w:rsidP="00634DCE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CE" w:rsidRPr="001044C4" w:rsidRDefault="00634DCE" w:rsidP="00634DCE">
      <w:pPr>
        <w:spacing w:after="160" w:line="259" w:lineRule="auto"/>
        <w:rPr>
          <w:sz w:val="16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634DCE" w:rsidRPr="000C5F4F" w:rsidRDefault="00634DCE" w:rsidP="00634DCE">
      <w:pPr>
        <w:ind w:right="-6"/>
        <w:jc w:val="center"/>
        <w:rPr>
          <w:bCs/>
          <w:sz w:val="8"/>
          <w:szCs w:val="28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634DCE" w:rsidRPr="003B3828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34DCE" w:rsidRPr="00B8563B" w:rsidRDefault="00634DCE" w:rsidP="00634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634DCE" w:rsidRDefault="00634DCE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F073EB">
        <w:rPr>
          <w:sz w:val="24"/>
          <w:szCs w:val="24"/>
        </w:rPr>
        <w:t>«</w:t>
      </w:r>
      <w:r>
        <w:rPr>
          <w:sz w:val="24"/>
          <w:szCs w:val="24"/>
        </w:rPr>
        <w:t>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634DCE" w:rsidRPr="008926EE" w:rsidRDefault="00634DCE" w:rsidP="00634DCE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r>
        <w:rPr>
          <w:sz w:val="24"/>
          <w:szCs w:val="24"/>
        </w:rPr>
        <w:t>_________________________________________________________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634DCE" w:rsidRDefault="00634DCE" w:rsidP="00634DCE">
      <w:pPr>
        <w:rPr>
          <w:sz w:val="24"/>
          <w:szCs w:val="24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Pr="000D1592" w:rsidRDefault="00634DCE" w:rsidP="0063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34DCE" w:rsidRPr="00B06590" w:rsidRDefault="00634DCE" w:rsidP="00634DCE">
      <w:pPr>
        <w:rPr>
          <w:sz w:val="28"/>
          <w:szCs w:val="17"/>
        </w:rPr>
      </w:pPr>
    </w:p>
    <w:p w:rsidR="00634DCE" w:rsidRPr="004F4B85" w:rsidRDefault="005D3C5F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Дисциплина (модуль) </w:t>
      </w:r>
      <w:r w:rsidR="00634DCE"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r w:rsidR="00634DCE" w:rsidRPr="004F4B85">
        <w:rPr>
          <w:sz w:val="24"/>
          <w:szCs w:val="24"/>
        </w:rPr>
        <w:t>________________________________</w:t>
      </w:r>
      <w:r w:rsidR="00634DCE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="00634DCE">
        <w:rPr>
          <w:sz w:val="24"/>
          <w:szCs w:val="24"/>
        </w:rPr>
        <w:t>_</w:t>
      </w:r>
    </w:p>
    <w:p w:rsidR="00634DCE" w:rsidRDefault="00634DCE" w:rsidP="00634DCE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634DCE" w:rsidRPr="00D13FA6" w:rsidRDefault="00634DCE" w:rsidP="00634DCE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</w:t>
      </w:r>
      <w:r w:rsidR="00F073EB">
        <w:rPr>
          <w:sz w:val="17"/>
          <w:szCs w:val="17"/>
        </w:rPr>
        <w:t>_______________________________»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5D3C5F" w:rsidRDefault="005D3C5F" w:rsidP="005D3C5F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  <w:r w:rsidR="006F4B5D">
        <w:rPr>
          <w:sz w:val="24"/>
          <w:szCs w:val="24"/>
        </w:rPr>
        <w:t>_____________</w:t>
      </w:r>
    </w:p>
    <w:p w:rsidR="005D3C5F" w:rsidRDefault="005D3C5F" w:rsidP="005D3C5F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</w:t>
      </w: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D3C5F" w:rsidRPr="00634DCE" w:rsidRDefault="005D3C5F" w:rsidP="005D3C5F">
      <w:pPr>
        <w:spacing w:line="360" w:lineRule="auto"/>
        <w:rPr>
          <w:sz w:val="10"/>
          <w:szCs w:val="24"/>
        </w:rPr>
      </w:pPr>
    </w:p>
    <w:p w:rsidR="005D3C5F" w:rsidRDefault="005D3C5F" w:rsidP="005D3C5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5D3C5F" w:rsidRPr="00634DCE" w:rsidRDefault="005D3C5F" w:rsidP="005D3C5F">
      <w:pPr>
        <w:spacing w:after="160" w:line="360" w:lineRule="auto"/>
      </w:pPr>
      <w:r>
        <w:t>______________________________________________________________________________________________________</w:t>
      </w:r>
    </w:p>
    <w:p w:rsidR="002611B0" w:rsidRDefault="00245E99" w:rsidP="002611B0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книжки</w:t>
      </w:r>
      <w:r w:rsidR="002611B0">
        <w:rPr>
          <w:sz w:val="24"/>
          <w:szCs w:val="24"/>
        </w:rPr>
        <w:t xml:space="preserve">  </w:t>
      </w:r>
      <w:r w:rsidR="002611B0"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="002611B0"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="002611B0" w:rsidRPr="009E1037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 w:rsidR="002611B0">
        <w:rPr>
          <w:sz w:val="24"/>
          <w:szCs w:val="24"/>
        </w:rPr>
        <w:t xml:space="preserve">    </w:t>
      </w:r>
      <w:r w:rsidR="002611B0" w:rsidRPr="009E1037">
        <w:rPr>
          <w:sz w:val="24"/>
          <w:szCs w:val="24"/>
        </w:rPr>
        <w:t>Группа</w:t>
      </w:r>
      <w:r w:rsidR="002611B0">
        <w:rPr>
          <w:sz w:val="24"/>
          <w:szCs w:val="24"/>
        </w:rPr>
        <w:t xml:space="preserve">  _______________</w:t>
      </w:r>
    </w:p>
    <w:p w:rsidR="002611B0" w:rsidRDefault="002611B0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</w:t>
      </w:r>
      <w:r w:rsidR="00532823">
        <w:rPr>
          <w:sz w:val="24"/>
          <w:szCs w:val="24"/>
        </w:rPr>
        <w:t>____________</w:t>
      </w:r>
    </w:p>
    <w:p w:rsidR="005D3C5F" w:rsidRDefault="00532823" w:rsidP="00FE19F0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</w:t>
      </w:r>
      <w:r w:rsidR="005D3C5F">
        <w:rPr>
          <w:sz w:val="17"/>
          <w:szCs w:val="17"/>
        </w:rPr>
        <w:t>подпись</w:t>
      </w:r>
      <w:r w:rsidR="00FE19F0">
        <w:rPr>
          <w:sz w:val="17"/>
          <w:szCs w:val="17"/>
        </w:rPr>
        <w:t>, дата</w:t>
      </w:r>
      <w:r w:rsidR="005D3C5F">
        <w:rPr>
          <w:sz w:val="17"/>
          <w:szCs w:val="17"/>
        </w:rPr>
        <w:t xml:space="preserve">                </w:t>
      </w:r>
      <w:r w:rsidR="005D3C5F" w:rsidRPr="009E1037">
        <w:rPr>
          <w:sz w:val="17"/>
          <w:szCs w:val="17"/>
        </w:rPr>
        <w:t xml:space="preserve">                      </w:t>
      </w:r>
      <w:r w:rsidR="005D3C5F">
        <w:rPr>
          <w:sz w:val="17"/>
          <w:szCs w:val="17"/>
        </w:rPr>
        <w:t xml:space="preserve">                                   </w:t>
      </w:r>
      <w:r>
        <w:rPr>
          <w:sz w:val="17"/>
          <w:szCs w:val="17"/>
        </w:rPr>
        <w:t xml:space="preserve">    </w:t>
      </w:r>
      <w:r w:rsidR="005D3C5F">
        <w:rPr>
          <w:sz w:val="17"/>
          <w:szCs w:val="17"/>
        </w:rPr>
        <w:t xml:space="preserve">    И.О. Фамилия</w:t>
      </w:r>
    </w:p>
    <w:p w:rsidR="002611B0" w:rsidRDefault="002611B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634DCE" w:rsidRDefault="00FE19F0" w:rsidP="00FE19F0"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Контрольную работу проверил  </w:t>
      </w:r>
      <w:r w:rsidR="00634DCE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="00634DCE">
        <w:rPr>
          <w:sz w:val="24"/>
          <w:szCs w:val="24"/>
        </w:rPr>
        <w:t>_</w:t>
      </w:r>
      <w:r w:rsidR="00634DCE" w:rsidRPr="009E1037">
        <w:rPr>
          <w:sz w:val="24"/>
          <w:szCs w:val="24"/>
        </w:rPr>
        <w:t xml:space="preserve">       __</w:t>
      </w:r>
      <w:r w:rsidR="00634DCE">
        <w:rPr>
          <w:sz w:val="24"/>
          <w:szCs w:val="24"/>
        </w:rPr>
        <w:t>____</w:t>
      </w:r>
      <w:r w:rsidR="00634DCE"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634DCE" w:rsidRDefault="00634DCE" w:rsidP="00FE19F0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</w:t>
      </w:r>
      <w:r w:rsidR="00FE19F0">
        <w:rPr>
          <w:sz w:val="17"/>
          <w:szCs w:val="17"/>
        </w:rPr>
        <w:t>, дата</w:t>
      </w:r>
      <w:r>
        <w:rPr>
          <w:sz w:val="17"/>
          <w:szCs w:val="17"/>
        </w:rPr>
        <w:t xml:space="preserve">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</w:t>
      </w:r>
      <w:r w:rsidR="005D3C5F">
        <w:rPr>
          <w:sz w:val="17"/>
          <w:szCs w:val="17"/>
        </w:rPr>
        <w:t xml:space="preserve"> </w:t>
      </w:r>
      <w:r>
        <w:rPr>
          <w:sz w:val="17"/>
          <w:szCs w:val="17"/>
        </w:rPr>
        <w:t>Ф</w:t>
      </w:r>
      <w:r w:rsidR="005D3C5F">
        <w:rPr>
          <w:sz w:val="17"/>
          <w:szCs w:val="17"/>
        </w:rPr>
        <w:t>амилия</w:t>
      </w:r>
    </w:p>
    <w:p w:rsidR="00634DCE" w:rsidRDefault="00634DCE" w:rsidP="00634DCE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634DCE" w:rsidRDefault="00634DCE" w:rsidP="00634DCE">
      <w:pPr>
        <w:spacing w:line="360" w:lineRule="auto"/>
        <w:jc w:val="center"/>
        <w:rPr>
          <w:sz w:val="24"/>
          <w:szCs w:val="24"/>
        </w:rPr>
      </w:pPr>
    </w:p>
    <w:p w:rsidR="00634DCE" w:rsidRPr="00B12F89" w:rsidRDefault="00634DCE" w:rsidP="00634DCE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4A718D" w:rsidRDefault="00634DCE" w:rsidP="005D3C5F">
      <w:pPr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Pr="008C5263" w:rsidRDefault="00FD7129" w:rsidP="00FD7129">
      <w:pPr>
        <w:shd w:val="clear" w:color="auto" w:fill="FFFFFF"/>
        <w:autoSpaceDE w:val="0"/>
        <w:autoSpaceDN w:val="0"/>
        <w:adjustRightInd w:val="0"/>
        <w:ind w:left="-180" w:right="-185" w:firstLine="180"/>
        <w:jc w:val="center"/>
        <w:rPr>
          <w:b/>
          <w:bCs/>
          <w:color w:val="000000"/>
          <w:sz w:val="32"/>
          <w:szCs w:val="28"/>
        </w:rPr>
      </w:pPr>
      <w:r w:rsidRPr="008C5263">
        <w:rPr>
          <w:b/>
          <w:bCs/>
          <w:color w:val="000000"/>
          <w:sz w:val="32"/>
          <w:szCs w:val="28"/>
        </w:rPr>
        <w:lastRenderedPageBreak/>
        <w:t>Содержание</w:t>
      </w:r>
    </w:p>
    <w:p w:rsidR="00FD7129" w:rsidRDefault="00FD7129" w:rsidP="00FD7129">
      <w:pPr>
        <w:shd w:val="clear" w:color="auto" w:fill="FFFFFF"/>
        <w:autoSpaceDE w:val="0"/>
        <w:autoSpaceDN w:val="0"/>
        <w:adjustRightInd w:val="0"/>
        <w:ind w:left="-180" w:right="-185" w:firstLine="180"/>
        <w:jc w:val="center"/>
        <w:rPr>
          <w:b/>
          <w:bCs/>
          <w:color w:val="000000"/>
          <w:sz w:val="28"/>
          <w:szCs w:val="28"/>
        </w:rPr>
      </w:pPr>
    </w:p>
    <w:tbl>
      <w:tblPr>
        <w:tblW w:w="9736" w:type="dxa"/>
        <w:tblInd w:w="-130" w:type="dxa"/>
        <w:tblLook w:val="04A0" w:firstRow="1" w:lastRow="0" w:firstColumn="1" w:lastColumn="0" w:noHBand="0" w:noVBand="1"/>
      </w:tblPr>
      <w:tblGrid>
        <w:gridCol w:w="8885"/>
        <w:gridCol w:w="851"/>
      </w:tblGrid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1</w:t>
            </w: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sz w:val="28"/>
                <w:szCs w:val="28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ind w:left="277" w:hanging="2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2</w:t>
            </w: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sz w:val="28"/>
                <w:szCs w:val="28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FD7129" w:rsidRDefault="00FD7129" w:rsidP="00FD7129">
            <w:pPr>
              <w:spacing w:line="360" w:lineRule="auto"/>
              <w:ind w:firstLine="303"/>
              <w:rPr>
                <w:sz w:val="28"/>
                <w:szCs w:val="28"/>
              </w:rPr>
            </w:pPr>
            <w:r w:rsidRPr="00FD7129">
              <w:rPr>
                <w:sz w:val="28"/>
                <w:szCs w:val="28"/>
              </w:rPr>
              <w:t xml:space="preserve">Список </w:t>
            </w:r>
            <w:r w:rsidRPr="00FD7129">
              <w:rPr>
                <w:sz w:val="28"/>
                <w:szCs w:val="28"/>
              </w:rPr>
              <w:t>использо</w:t>
            </w:r>
            <w:r w:rsidRPr="00FD7129">
              <w:rPr>
                <w:sz w:val="28"/>
                <w:szCs w:val="28"/>
              </w:rPr>
              <w:t xml:space="preserve">ванных информационных ресурсов </w:t>
            </w: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sz w:val="28"/>
                <w:szCs w:val="28"/>
              </w:rPr>
            </w:pPr>
          </w:p>
        </w:tc>
      </w:tr>
      <w:tr w:rsidR="00FD7129" w:rsidRPr="00950380" w:rsidTr="00DF46E8">
        <w:trPr>
          <w:trHeight w:val="457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51" w:firstLine="28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sz w:val="28"/>
                <w:szCs w:val="28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28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sz w:val="28"/>
                <w:szCs w:val="28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34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34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34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49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49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49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49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329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6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6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 w:firstLine="76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72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hRule="exact" w:val="454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202" w:firstLine="21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202" w:firstLine="21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950380" w:rsidRDefault="00FD7129" w:rsidP="00DF46E8">
            <w:pPr>
              <w:spacing w:line="360" w:lineRule="auto"/>
              <w:ind w:left="202" w:firstLine="21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472"/>
        </w:trPr>
        <w:tc>
          <w:tcPr>
            <w:tcW w:w="8885" w:type="dxa"/>
          </w:tcPr>
          <w:p w:rsidR="00FD7129" w:rsidRPr="00F7763C" w:rsidRDefault="00FD7129" w:rsidP="00DF46E8">
            <w:pPr>
              <w:ind w:left="562" w:hanging="14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F7763C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FD7129" w:rsidRPr="00950380" w:rsidTr="00DF46E8">
        <w:trPr>
          <w:trHeight w:val="870"/>
        </w:trPr>
        <w:tc>
          <w:tcPr>
            <w:tcW w:w="8885" w:type="dxa"/>
          </w:tcPr>
          <w:p w:rsidR="00FD7129" w:rsidRPr="00950380" w:rsidRDefault="00FD7129" w:rsidP="00DF46E8">
            <w:pPr>
              <w:ind w:left="562" w:hanging="143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</w:tcPr>
          <w:p w:rsidR="00FD7129" w:rsidRPr="00950380" w:rsidRDefault="00FD7129" w:rsidP="00DF46E8">
            <w:pPr>
              <w:rPr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FD7129" w:rsidRDefault="00FD7129" w:rsidP="00FD7129">
      <w:pPr>
        <w:shd w:val="clear" w:color="auto" w:fill="FFFFFF"/>
        <w:autoSpaceDE w:val="0"/>
        <w:autoSpaceDN w:val="0"/>
        <w:adjustRightInd w:val="0"/>
        <w:ind w:left="-180" w:right="-185" w:firstLine="180"/>
        <w:jc w:val="center"/>
        <w:rPr>
          <w:b/>
          <w:bCs/>
          <w:color w:val="000000"/>
          <w:sz w:val="28"/>
          <w:szCs w:val="28"/>
        </w:rPr>
      </w:pPr>
    </w:p>
    <w:p w:rsidR="00FD7129" w:rsidRDefault="00FD7129" w:rsidP="005D3C5F">
      <w:pPr>
        <w:jc w:val="center"/>
        <w:rPr>
          <w:sz w:val="24"/>
          <w:szCs w:val="24"/>
        </w:rPr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Default="00FD7129" w:rsidP="005D3C5F">
      <w:pPr>
        <w:jc w:val="center"/>
      </w:pPr>
    </w:p>
    <w:p w:rsidR="00FD7129" w:rsidRPr="00FD7129" w:rsidRDefault="00FD7129" w:rsidP="00FD7129">
      <w:pPr>
        <w:spacing w:line="360" w:lineRule="auto"/>
        <w:rPr>
          <w:b/>
          <w:sz w:val="32"/>
          <w:szCs w:val="32"/>
        </w:rPr>
      </w:pPr>
      <w:r w:rsidRPr="00FD7129">
        <w:rPr>
          <w:b/>
          <w:sz w:val="32"/>
          <w:szCs w:val="32"/>
        </w:rPr>
        <w:t>Вариант: 95-50=45</w:t>
      </w:r>
      <w:bookmarkStart w:id="0" w:name="_GoBack"/>
      <w:bookmarkEnd w:id="0"/>
    </w:p>
    <w:p w:rsidR="00FD7129" w:rsidRPr="00FD7129" w:rsidRDefault="00FD7129" w:rsidP="00FD7129">
      <w:pPr>
        <w:spacing w:line="360" w:lineRule="auto"/>
        <w:rPr>
          <w:b/>
          <w:sz w:val="32"/>
          <w:szCs w:val="32"/>
        </w:rPr>
      </w:pPr>
      <w:r w:rsidRPr="00FD7129">
        <w:rPr>
          <w:b/>
          <w:sz w:val="32"/>
          <w:szCs w:val="32"/>
        </w:rPr>
        <w:t>Задания: 6 и 22.</w:t>
      </w:r>
    </w:p>
    <w:p w:rsidR="00FD7129" w:rsidRPr="00FD7129" w:rsidRDefault="00FD7129" w:rsidP="00FD7129">
      <w:pPr>
        <w:pStyle w:val="2"/>
        <w:numPr>
          <w:ilvl w:val="0"/>
          <w:numId w:val="1"/>
        </w:numPr>
        <w:spacing w:line="360" w:lineRule="auto"/>
        <w:jc w:val="both"/>
        <w:rPr>
          <w:b/>
          <w:sz w:val="32"/>
          <w:szCs w:val="32"/>
        </w:rPr>
      </w:pPr>
      <w:r w:rsidRPr="00FD7129">
        <w:rPr>
          <w:b/>
          <w:sz w:val="32"/>
          <w:szCs w:val="32"/>
        </w:rPr>
        <w:t>Как называется программа, реализующая растровую графику?</w:t>
      </w:r>
    </w:p>
    <w:p w:rsidR="00FD7129" w:rsidRPr="007A6191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7A6191">
        <w:rPr>
          <w:sz w:val="28"/>
          <w:szCs w:val="28"/>
        </w:rPr>
        <w:t>Все изображения, с которыми работают программы компьютерной графики, ра</w:t>
      </w:r>
      <w:r w:rsidRPr="007A6191">
        <w:rPr>
          <w:sz w:val="28"/>
          <w:szCs w:val="28"/>
        </w:rPr>
        <w:t>з</w:t>
      </w:r>
      <w:r w:rsidRPr="007A6191">
        <w:rPr>
          <w:sz w:val="28"/>
          <w:szCs w:val="28"/>
        </w:rPr>
        <w:t xml:space="preserve">деляются на два класса: растровые и векторные. </w:t>
      </w:r>
    </w:p>
    <w:p w:rsidR="00FD7129" w:rsidRPr="007A6191" w:rsidRDefault="00FD7129" w:rsidP="00FD7129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6191">
        <w:rPr>
          <w:sz w:val="28"/>
          <w:szCs w:val="28"/>
        </w:rPr>
        <w:t>В терминологии компьютерной графики (отрасли практической и</w:t>
      </w:r>
      <w:r w:rsidRPr="007A6191">
        <w:rPr>
          <w:sz w:val="28"/>
          <w:szCs w:val="28"/>
        </w:rPr>
        <w:t>н</w:t>
      </w:r>
      <w:r w:rsidRPr="007A6191">
        <w:rPr>
          <w:sz w:val="28"/>
          <w:szCs w:val="28"/>
        </w:rPr>
        <w:t xml:space="preserve">форматики, занимающейся автоматизацией построения изображений и их обработки с помощью компьютеров) растровым изображением принято называть массив </w:t>
      </w:r>
      <w:r w:rsidRPr="007A6191">
        <w:rPr>
          <w:i/>
          <w:sz w:val="28"/>
          <w:szCs w:val="28"/>
        </w:rPr>
        <w:t xml:space="preserve">пикселов </w:t>
      </w:r>
      <w:r w:rsidRPr="007A6191">
        <w:rPr>
          <w:sz w:val="28"/>
          <w:szCs w:val="28"/>
        </w:rPr>
        <w:t>[2] – одинаковых по размеру и форме плоских ге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>метрических фигур (чаще всего – квадратов или кругов), расположенных в узлах регулярной (т.е. состоящей из ячеек одинаковой формы и размера) се</w:t>
      </w:r>
      <w:r w:rsidRPr="007A6191">
        <w:rPr>
          <w:sz w:val="28"/>
          <w:szCs w:val="28"/>
        </w:rPr>
        <w:t>т</w:t>
      </w:r>
      <w:r w:rsidRPr="007A6191">
        <w:rPr>
          <w:sz w:val="28"/>
          <w:szCs w:val="28"/>
        </w:rPr>
        <w:t>ки.</w:t>
      </w:r>
      <w:proofErr w:type="gramEnd"/>
      <w:r w:rsidRPr="007A6191">
        <w:rPr>
          <w:sz w:val="28"/>
          <w:szCs w:val="28"/>
        </w:rPr>
        <w:t xml:space="preserve"> Для каждого </w:t>
      </w:r>
      <w:r w:rsidRPr="007A6191">
        <w:rPr>
          <w:i/>
          <w:sz w:val="28"/>
          <w:szCs w:val="28"/>
        </w:rPr>
        <w:t>пиксела</w:t>
      </w:r>
      <w:r w:rsidRPr="007A6191">
        <w:rPr>
          <w:sz w:val="28"/>
          <w:szCs w:val="28"/>
        </w:rPr>
        <w:t xml:space="preserve"> тем или иным способом задается цвет (обычно цвета кодируются числами фиксированной разрядности). Представление растров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 xml:space="preserve">го изображения в памяти компьютера – это массив сведений о цвете всех </w:t>
      </w:r>
      <w:r w:rsidRPr="007A6191">
        <w:rPr>
          <w:i/>
          <w:sz w:val="28"/>
          <w:szCs w:val="28"/>
        </w:rPr>
        <w:t>пикселов</w:t>
      </w:r>
      <w:r w:rsidRPr="007A6191">
        <w:rPr>
          <w:sz w:val="28"/>
          <w:szCs w:val="28"/>
        </w:rPr>
        <w:t>, упорядоченный тем или иным образом (н</w:t>
      </w:r>
      <w:r w:rsidRPr="007A6191">
        <w:rPr>
          <w:sz w:val="28"/>
          <w:szCs w:val="28"/>
        </w:rPr>
        <w:t>а</w:t>
      </w:r>
      <w:r w:rsidRPr="007A6191">
        <w:rPr>
          <w:sz w:val="28"/>
          <w:szCs w:val="28"/>
        </w:rPr>
        <w:t xml:space="preserve">пример, по строкам, как в телевизионном изображении). </w:t>
      </w:r>
    </w:p>
    <w:p w:rsidR="00FD7129" w:rsidRPr="007A6191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7A6191">
        <w:rPr>
          <w:sz w:val="28"/>
          <w:szCs w:val="28"/>
        </w:rPr>
        <w:t>Наиболее близким аналогом такого явления виртуального мира, как растровое изображение, в реальном мире является мозаика. Точно так же, как ра</w:t>
      </w:r>
      <w:r w:rsidRPr="007A6191">
        <w:rPr>
          <w:sz w:val="28"/>
          <w:szCs w:val="28"/>
        </w:rPr>
        <w:t>с</w:t>
      </w:r>
      <w:r w:rsidRPr="007A6191">
        <w:rPr>
          <w:sz w:val="28"/>
          <w:szCs w:val="28"/>
        </w:rPr>
        <w:t>тровое изображение состоит из равномерно расположенных на плоскости элементов одинакового размера и формы – пикселов, мозаика состоит из о</w:t>
      </w:r>
      <w:r w:rsidRPr="007A6191">
        <w:rPr>
          <w:sz w:val="28"/>
          <w:szCs w:val="28"/>
        </w:rPr>
        <w:t>т</w:t>
      </w:r>
      <w:r w:rsidRPr="007A6191">
        <w:rPr>
          <w:sz w:val="28"/>
          <w:szCs w:val="28"/>
        </w:rPr>
        <w:t>дельных кусочков цветного стекла – смальты. При соблюдении определе</w:t>
      </w:r>
      <w:r w:rsidRPr="007A6191">
        <w:rPr>
          <w:sz w:val="28"/>
          <w:szCs w:val="28"/>
        </w:rPr>
        <w:t>н</w:t>
      </w:r>
      <w:r w:rsidRPr="007A6191">
        <w:rPr>
          <w:sz w:val="28"/>
          <w:szCs w:val="28"/>
        </w:rPr>
        <w:t>ных условий (главные из них – небольшие размеры фра</w:t>
      </w:r>
      <w:r w:rsidRPr="007A6191">
        <w:rPr>
          <w:sz w:val="28"/>
          <w:szCs w:val="28"/>
        </w:rPr>
        <w:t>г</w:t>
      </w:r>
      <w:r w:rsidRPr="007A6191">
        <w:rPr>
          <w:sz w:val="28"/>
          <w:szCs w:val="28"/>
        </w:rPr>
        <w:t>ментов смальты и достаточно большое удаление зрителя от поверхности изображения) отдел</w:t>
      </w:r>
      <w:r w:rsidRPr="007A6191">
        <w:rPr>
          <w:sz w:val="28"/>
          <w:szCs w:val="28"/>
        </w:rPr>
        <w:t>ь</w:t>
      </w:r>
      <w:r w:rsidRPr="007A6191">
        <w:rPr>
          <w:sz w:val="28"/>
          <w:szCs w:val="28"/>
        </w:rPr>
        <w:t>ные кусочки смальты, составляющие мозаичное изображение, не видны – глаз зрителя воспринимает изображение как единое целое. Это явление наз</w:t>
      </w:r>
      <w:r w:rsidRPr="007A6191">
        <w:rPr>
          <w:sz w:val="28"/>
          <w:szCs w:val="28"/>
        </w:rPr>
        <w:t>ы</w:t>
      </w:r>
      <w:r w:rsidRPr="007A6191">
        <w:rPr>
          <w:sz w:val="28"/>
          <w:szCs w:val="28"/>
        </w:rPr>
        <w:t>вается смыканием и играет огромную роль в полиграфии, компьютерной графике и традиционном изобразительном иску</w:t>
      </w:r>
      <w:r w:rsidRPr="007A6191">
        <w:rPr>
          <w:sz w:val="28"/>
          <w:szCs w:val="28"/>
        </w:rPr>
        <w:t>с</w:t>
      </w:r>
      <w:r w:rsidRPr="007A6191">
        <w:rPr>
          <w:sz w:val="28"/>
          <w:szCs w:val="28"/>
        </w:rPr>
        <w:t xml:space="preserve">стве. </w:t>
      </w:r>
    </w:p>
    <w:p w:rsidR="00FD7129" w:rsidRPr="007A6191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7A6191">
        <w:rPr>
          <w:sz w:val="28"/>
          <w:szCs w:val="28"/>
        </w:rPr>
        <w:t>Впоследствии эту идею распространили на живопись импрессион</w:t>
      </w:r>
      <w:r w:rsidRPr="007A6191">
        <w:rPr>
          <w:sz w:val="28"/>
          <w:szCs w:val="28"/>
        </w:rPr>
        <w:t>и</w:t>
      </w:r>
      <w:r w:rsidRPr="007A6191">
        <w:rPr>
          <w:sz w:val="28"/>
          <w:szCs w:val="28"/>
        </w:rPr>
        <w:t>сты, разработавшие технику пуантилизма. Посетив Исаакиевский собор, Храм Воскр</w:t>
      </w:r>
      <w:r w:rsidRPr="007A6191">
        <w:rPr>
          <w:sz w:val="28"/>
          <w:szCs w:val="28"/>
        </w:rPr>
        <w:t>е</w:t>
      </w:r>
      <w:r w:rsidRPr="007A6191">
        <w:rPr>
          <w:sz w:val="28"/>
          <w:szCs w:val="28"/>
        </w:rPr>
        <w:t xml:space="preserve">сения Христова (Спас на крови), Русский музей или Эрмитаж, легко убедиться, что техника работы с растровыми изображениями была доведена до </w:t>
      </w:r>
      <w:r w:rsidRPr="007A6191">
        <w:rPr>
          <w:sz w:val="28"/>
          <w:szCs w:val="28"/>
        </w:rPr>
        <w:lastRenderedPageBreak/>
        <w:t>совершенства задолго до появления первых компьютеров. Другой пример растровых изображений – получившие в последнее время широкое распр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>странение так называемые «японские кроссворды». Из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>бражение на экране любого компьютерного монитора – растровое, и это хорошо видно через ув</w:t>
      </w:r>
      <w:r w:rsidRPr="007A6191">
        <w:rPr>
          <w:sz w:val="28"/>
          <w:szCs w:val="28"/>
        </w:rPr>
        <w:t>е</w:t>
      </w:r>
      <w:r w:rsidRPr="007A6191">
        <w:rPr>
          <w:sz w:val="28"/>
          <w:szCs w:val="28"/>
        </w:rPr>
        <w:t>личительное стекло. Большинство принтеров воспроизводят на бумаге име</w:t>
      </w:r>
      <w:r w:rsidRPr="007A6191">
        <w:rPr>
          <w:sz w:val="28"/>
          <w:szCs w:val="28"/>
        </w:rPr>
        <w:t>н</w:t>
      </w:r>
      <w:r w:rsidRPr="007A6191">
        <w:rPr>
          <w:sz w:val="28"/>
          <w:szCs w:val="28"/>
        </w:rPr>
        <w:t>но растровые изображения. Векторным изображением в компьютерной гр</w:t>
      </w:r>
      <w:r w:rsidRPr="007A6191">
        <w:rPr>
          <w:sz w:val="28"/>
          <w:szCs w:val="28"/>
        </w:rPr>
        <w:t>а</w:t>
      </w:r>
      <w:r w:rsidRPr="007A6191">
        <w:rPr>
          <w:sz w:val="28"/>
          <w:szCs w:val="28"/>
        </w:rPr>
        <w:t>фике принято называть совокупность более сложных и разнообразных ге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>метрических объектов. Номенклатура таких объе</w:t>
      </w:r>
      <w:r w:rsidRPr="007A6191">
        <w:rPr>
          <w:sz w:val="28"/>
          <w:szCs w:val="28"/>
        </w:rPr>
        <w:t>к</w:t>
      </w:r>
      <w:r w:rsidRPr="007A6191">
        <w:rPr>
          <w:sz w:val="28"/>
          <w:szCs w:val="28"/>
        </w:rPr>
        <w:t>тов может быть более или менее широкой, но, как правило, в нее включаются простейшие геометрич</w:t>
      </w:r>
      <w:r w:rsidRPr="007A6191">
        <w:rPr>
          <w:sz w:val="28"/>
          <w:szCs w:val="28"/>
        </w:rPr>
        <w:t>е</w:t>
      </w:r>
      <w:r w:rsidRPr="007A6191">
        <w:rPr>
          <w:sz w:val="28"/>
          <w:szCs w:val="28"/>
        </w:rPr>
        <w:t>ские фигуры (круги, эллипсы, прямоугольники, многоугольники, отрезки прямых и дуги кривых линий). Ва</w:t>
      </w:r>
      <w:r w:rsidRPr="007A6191">
        <w:rPr>
          <w:sz w:val="28"/>
          <w:szCs w:val="28"/>
        </w:rPr>
        <w:t>ж</w:t>
      </w:r>
      <w:r w:rsidRPr="007A6191">
        <w:rPr>
          <w:sz w:val="28"/>
          <w:szCs w:val="28"/>
        </w:rPr>
        <w:t>нейшая особенность векторной графики состоит в том, что для каждого объекта (или, как мы будем более точно гов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>рить далее, класса геометрических объектов) определяются управляющие параметры, конкретиз</w:t>
      </w:r>
      <w:r w:rsidRPr="007A6191">
        <w:rPr>
          <w:sz w:val="28"/>
          <w:szCs w:val="28"/>
        </w:rPr>
        <w:t>и</w:t>
      </w:r>
      <w:r w:rsidRPr="007A6191">
        <w:rPr>
          <w:sz w:val="28"/>
          <w:szCs w:val="28"/>
        </w:rPr>
        <w:t>рующие его внешний вид. Например, для окружности такими управля</w:t>
      </w:r>
      <w:r w:rsidRPr="007A6191">
        <w:rPr>
          <w:sz w:val="28"/>
          <w:szCs w:val="28"/>
        </w:rPr>
        <w:t>ю</w:t>
      </w:r>
      <w:r w:rsidRPr="007A6191">
        <w:rPr>
          <w:sz w:val="28"/>
          <w:szCs w:val="28"/>
        </w:rPr>
        <w:t>щими параметрами являются диаметр, цвет, тип и толщина линии, а также цвет внутре</w:t>
      </w:r>
      <w:r w:rsidRPr="007A6191">
        <w:rPr>
          <w:sz w:val="28"/>
          <w:szCs w:val="28"/>
        </w:rPr>
        <w:t>н</w:t>
      </w:r>
      <w:r w:rsidRPr="007A6191">
        <w:rPr>
          <w:sz w:val="28"/>
          <w:szCs w:val="28"/>
        </w:rPr>
        <w:t xml:space="preserve">ней области. </w:t>
      </w:r>
    </w:p>
    <w:p w:rsidR="00FD7129" w:rsidRPr="007A6191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7A6191">
        <w:rPr>
          <w:sz w:val="28"/>
          <w:szCs w:val="28"/>
        </w:rPr>
        <w:t>Процесс вывода растрового изображения на экран или бумагу дост</w:t>
      </w:r>
      <w:r w:rsidRPr="007A6191">
        <w:rPr>
          <w:sz w:val="28"/>
          <w:szCs w:val="28"/>
        </w:rPr>
        <w:t>а</w:t>
      </w:r>
      <w:r w:rsidRPr="007A6191">
        <w:rPr>
          <w:sz w:val="28"/>
          <w:szCs w:val="28"/>
        </w:rPr>
        <w:t xml:space="preserve">точно прост – на экране </w:t>
      </w:r>
      <w:r w:rsidRPr="007A6191">
        <w:rPr>
          <w:i/>
          <w:sz w:val="28"/>
          <w:szCs w:val="28"/>
        </w:rPr>
        <w:t>пикселу</w:t>
      </w:r>
      <w:r w:rsidRPr="007A6191">
        <w:rPr>
          <w:sz w:val="28"/>
          <w:szCs w:val="28"/>
        </w:rPr>
        <w:t xml:space="preserve"> соответствует группа из трех частиц люм</w:t>
      </w:r>
      <w:r w:rsidRPr="007A6191">
        <w:rPr>
          <w:sz w:val="28"/>
          <w:szCs w:val="28"/>
        </w:rPr>
        <w:t>и</w:t>
      </w:r>
      <w:r w:rsidRPr="007A6191">
        <w:rPr>
          <w:sz w:val="28"/>
          <w:szCs w:val="28"/>
        </w:rPr>
        <w:t xml:space="preserve">нофора, светящихся различными цветами, принтер </w:t>
      </w:r>
      <w:r w:rsidRPr="007A6191">
        <w:rPr>
          <w:i/>
          <w:sz w:val="28"/>
          <w:szCs w:val="28"/>
        </w:rPr>
        <w:t>изображает пикселы</w:t>
      </w:r>
      <w:r w:rsidRPr="007A6191">
        <w:rPr>
          <w:sz w:val="28"/>
          <w:szCs w:val="28"/>
        </w:rPr>
        <w:t xml:space="preserve"> к</w:t>
      </w:r>
      <w:r w:rsidRPr="007A6191">
        <w:rPr>
          <w:sz w:val="28"/>
          <w:szCs w:val="28"/>
        </w:rPr>
        <w:t>а</w:t>
      </w:r>
      <w:r w:rsidRPr="007A6191">
        <w:rPr>
          <w:sz w:val="28"/>
          <w:szCs w:val="28"/>
        </w:rPr>
        <w:t>пельками чернил или пятнами тонера (красящего порошка). К ус</w:t>
      </w:r>
      <w:r w:rsidRPr="007A6191">
        <w:rPr>
          <w:sz w:val="28"/>
          <w:szCs w:val="28"/>
        </w:rPr>
        <w:t>т</w:t>
      </w:r>
      <w:r w:rsidRPr="007A6191">
        <w:rPr>
          <w:sz w:val="28"/>
          <w:szCs w:val="28"/>
        </w:rPr>
        <w:t>ройствам, непосредственно фиксирующим векторные изображения, относятся, пож</w:t>
      </w:r>
      <w:r w:rsidRPr="007A6191">
        <w:rPr>
          <w:sz w:val="28"/>
          <w:szCs w:val="28"/>
        </w:rPr>
        <w:t>а</w:t>
      </w:r>
      <w:r w:rsidRPr="007A6191">
        <w:rPr>
          <w:sz w:val="28"/>
          <w:szCs w:val="28"/>
        </w:rPr>
        <w:t>луй, только достаточно редко встречающиеся вне стен конс</w:t>
      </w:r>
      <w:r w:rsidRPr="007A6191">
        <w:rPr>
          <w:sz w:val="28"/>
          <w:szCs w:val="28"/>
        </w:rPr>
        <w:t>т</w:t>
      </w:r>
      <w:r w:rsidRPr="007A6191">
        <w:rPr>
          <w:sz w:val="28"/>
          <w:szCs w:val="28"/>
        </w:rPr>
        <w:t xml:space="preserve">рукторских бюро графопостроители. </w:t>
      </w:r>
      <w:proofErr w:type="gramStart"/>
      <w:r w:rsidRPr="007A6191">
        <w:rPr>
          <w:sz w:val="28"/>
          <w:szCs w:val="28"/>
        </w:rPr>
        <w:t>Почти всегда векторное изображение перед выводом (или непосредственно в процессе вывода) преобразуется в растровое – в компь</w:t>
      </w:r>
      <w:r w:rsidRPr="007A6191">
        <w:rPr>
          <w:sz w:val="28"/>
          <w:szCs w:val="28"/>
        </w:rPr>
        <w:t>ю</w:t>
      </w:r>
      <w:r w:rsidRPr="007A6191">
        <w:rPr>
          <w:sz w:val="28"/>
          <w:szCs w:val="28"/>
        </w:rPr>
        <w:t>терной графике этот процесс называется рендери</w:t>
      </w:r>
      <w:r w:rsidRPr="007A6191">
        <w:rPr>
          <w:sz w:val="28"/>
          <w:szCs w:val="28"/>
        </w:rPr>
        <w:t>н</w:t>
      </w:r>
      <w:r w:rsidRPr="007A6191">
        <w:rPr>
          <w:sz w:val="28"/>
          <w:szCs w:val="28"/>
        </w:rPr>
        <w:t xml:space="preserve">гом. </w:t>
      </w:r>
      <w:proofErr w:type="gramEnd"/>
    </w:p>
    <w:p w:rsidR="00FD7129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7A6191">
        <w:rPr>
          <w:sz w:val="28"/>
          <w:szCs w:val="28"/>
        </w:rPr>
        <w:t xml:space="preserve">Размеры растрового изображения при сохранении исходного размера пикселов можно увеличивать лишь кратно – в два, три и т.д. раз. Если это условие не соблюдается, на изображении может возникать </w:t>
      </w:r>
      <w:r w:rsidRPr="007A6191">
        <w:rPr>
          <w:i/>
          <w:sz w:val="28"/>
          <w:szCs w:val="28"/>
        </w:rPr>
        <w:t>муар</w:t>
      </w:r>
      <w:r w:rsidRPr="007A6191">
        <w:rPr>
          <w:sz w:val="28"/>
          <w:szCs w:val="28"/>
        </w:rPr>
        <w:t xml:space="preserve"> – волноо</w:t>
      </w:r>
      <w:r w:rsidRPr="007A6191">
        <w:rPr>
          <w:sz w:val="28"/>
          <w:szCs w:val="28"/>
        </w:rPr>
        <w:t>б</w:t>
      </w:r>
      <w:r w:rsidRPr="007A6191">
        <w:rPr>
          <w:sz w:val="28"/>
          <w:szCs w:val="28"/>
        </w:rPr>
        <w:t xml:space="preserve">разные полосы, точки или клетки. Избавиться от муара, не искажая само изображение, не так-то просто. Примером программы для создания </w:t>
      </w:r>
      <w:r>
        <w:rPr>
          <w:sz w:val="28"/>
          <w:szCs w:val="28"/>
        </w:rPr>
        <w:t>растр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вых </w:t>
      </w:r>
      <w:r w:rsidRPr="007A6191">
        <w:rPr>
          <w:sz w:val="28"/>
          <w:szCs w:val="28"/>
        </w:rPr>
        <w:t xml:space="preserve">графических изображений одежды является программа </w:t>
      </w:r>
      <w:r w:rsidRPr="007A6191">
        <w:rPr>
          <w:sz w:val="28"/>
          <w:szCs w:val="28"/>
          <w:lang w:val="en-US"/>
        </w:rPr>
        <w:t>Paint</w:t>
      </w:r>
      <w:r w:rsidRPr="007A6191">
        <w:rPr>
          <w:sz w:val="28"/>
          <w:szCs w:val="28"/>
        </w:rPr>
        <w:t>.</w:t>
      </w:r>
    </w:p>
    <w:p w:rsidR="00FD7129" w:rsidRPr="007A6191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</w:p>
    <w:p w:rsidR="00FD7129" w:rsidRPr="00FD7129" w:rsidRDefault="00FD7129" w:rsidP="00FD7129">
      <w:pPr>
        <w:pStyle w:val="2"/>
        <w:numPr>
          <w:ilvl w:val="0"/>
          <w:numId w:val="3"/>
        </w:numPr>
        <w:spacing w:line="360" w:lineRule="auto"/>
        <w:jc w:val="both"/>
        <w:rPr>
          <w:b/>
          <w:sz w:val="32"/>
          <w:szCs w:val="32"/>
        </w:rPr>
      </w:pPr>
      <w:r w:rsidRPr="00FD7129">
        <w:rPr>
          <w:b/>
          <w:sz w:val="32"/>
          <w:szCs w:val="32"/>
        </w:rPr>
        <w:t>Особенности построения алгоритма  в САПР «</w:t>
      </w:r>
      <w:r w:rsidRPr="00FD7129">
        <w:rPr>
          <w:b/>
          <w:sz w:val="32"/>
          <w:szCs w:val="32"/>
          <w:lang w:val="en-US"/>
        </w:rPr>
        <w:t>NOVO</w:t>
      </w:r>
      <w:r w:rsidRPr="00FD7129">
        <w:rPr>
          <w:b/>
          <w:sz w:val="32"/>
          <w:szCs w:val="32"/>
        </w:rPr>
        <w:t>-</w:t>
      </w:r>
      <w:r w:rsidRPr="00FD7129">
        <w:rPr>
          <w:b/>
          <w:sz w:val="32"/>
          <w:szCs w:val="32"/>
          <w:lang w:val="en-US"/>
        </w:rPr>
        <w:t>CUT</w:t>
      </w:r>
      <w:r w:rsidRPr="00FD7129">
        <w:rPr>
          <w:b/>
          <w:sz w:val="32"/>
          <w:szCs w:val="32"/>
        </w:rPr>
        <w:t>»?</w:t>
      </w:r>
    </w:p>
    <w:p w:rsidR="00FD7129" w:rsidRDefault="00FD7129" w:rsidP="00FD7129"/>
    <w:p w:rsidR="00FD7129" w:rsidRDefault="00FD7129" w:rsidP="00FD7129"/>
    <w:p w:rsidR="00FD7129" w:rsidRPr="00B60F42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B60F42">
        <w:rPr>
          <w:i/>
          <w:sz w:val="28"/>
          <w:szCs w:val="28"/>
        </w:rPr>
        <w:t>Алгоритм</w:t>
      </w:r>
      <w:r>
        <w:rPr>
          <w:i/>
          <w:sz w:val="28"/>
          <w:szCs w:val="28"/>
        </w:rPr>
        <w:t xml:space="preserve"> </w:t>
      </w:r>
      <w:r w:rsidRPr="00B60F42">
        <w:rPr>
          <w:sz w:val="28"/>
          <w:szCs w:val="28"/>
        </w:rPr>
        <w:t xml:space="preserve">[2] </w:t>
      </w:r>
      <w:r>
        <w:rPr>
          <w:sz w:val="28"/>
          <w:szCs w:val="28"/>
        </w:rPr>
        <w:t>–</w:t>
      </w:r>
      <w:r w:rsidRPr="00B60F42">
        <w:rPr>
          <w:sz w:val="28"/>
          <w:szCs w:val="28"/>
        </w:rPr>
        <w:t xml:space="preserve"> это всякая система вычислений, выполняемых по стр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го определ</w:t>
      </w:r>
      <w:r>
        <w:rPr>
          <w:sz w:val="28"/>
          <w:szCs w:val="28"/>
        </w:rPr>
        <w:t>е</w:t>
      </w:r>
      <w:r w:rsidRPr="00B60F42">
        <w:rPr>
          <w:sz w:val="28"/>
          <w:szCs w:val="28"/>
        </w:rPr>
        <w:t>нным правилам, которая после какого-либо числа шагов заведомо пр</w:t>
      </w:r>
      <w:r w:rsidRPr="00B60F42">
        <w:rPr>
          <w:sz w:val="28"/>
          <w:szCs w:val="28"/>
        </w:rPr>
        <w:t>и</w:t>
      </w:r>
      <w:r w:rsidRPr="00B60F42">
        <w:rPr>
          <w:sz w:val="28"/>
          <w:szCs w:val="28"/>
        </w:rPr>
        <w:t>водит к решению поставленной задачи</w:t>
      </w:r>
      <w:r>
        <w:rPr>
          <w:sz w:val="28"/>
          <w:szCs w:val="28"/>
        </w:rPr>
        <w:t>.</w:t>
      </w:r>
    </w:p>
    <w:p w:rsidR="00FD7129" w:rsidRPr="00B60F42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Алгоритмизация </w:t>
      </w:r>
      <w:r w:rsidRPr="00B60F42">
        <w:rPr>
          <w:sz w:val="28"/>
          <w:szCs w:val="28"/>
        </w:rPr>
        <w:t>[2]</w:t>
      </w:r>
      <w:r w:rsidRPr="00B60F42">
        <w:rPr>
          <w:i/>
          <w:sz w:val="28"/>
          <w:szCs w:val="28"/>
        </w:rPr>
        <w:t xml:space="preserve"> </w:t>
      </w:r>
      <w:r w:rsidRPr="00B60F42">
        <w:rPr>
          <w:sz w:val="28"/>
          <w:szCs w:val="28"/>
        </w:rPr>
        <w:t>есть процесс формулирования математического опис</w:t>
      </w:r>
      <w:r w:rsidRPr="00B60F42">
        <w:rPr>
          <w:sz w:val="28"/>
          <w:szCs w:val="28"/>
        </w:rPr>
        <w:t>а</w:t>
      </w:r>
      <w:r w:rsidRPr="00B60F42">
        <w:rPr>
          <w:sz w:val="28"/>
          <w:szCs w:val="28"/>
        </w:rPr>
        <w:t>ния поведения системы с той или иной степенью полноты и уровнем формализации</w:t>
      </w:r>
      <w:r w:rsidRPr="00B60F42">
        <w:rPr>
          <w:i/>
          <w:sz w:val="28"/>
          <w:szCs w:val="28"/>
        </w:rPr>
        <w:t xml:space="preserve">. </w:t>
      </w:r>
      <w:r w:rsidRPr="00B60F42">
        <w:rPr>
          <w:sz w:val="28"/>
          <w:szCs w:val="28"/>
        </w:rPr>
        <w:t xml:space="preserve">Иными словами, </w:t>
      </w:r>
      <w:r w:rsidRPr="00B60F42">
        <w:rPr>
          <w:i/>
          <w:sz w:val="28"/>
          <w:szCs w:val="28"/>
        </w:rPr>
        <w:t>алгоритмизация</w:t>
      </w:r>
      <w:r w:rsidRPr="00B60F42">
        <w:rPr>
          <w:sz w:val="28"/>
          <w:szCs w:val="28"/>
        </w:rPr>
        <w:t xml:space="preserve"> – это процесс создания а</w:t>
      </w:r>
      <w:r w:rsidRPr="00B60F42">
        <w:rPr>
          <w:sz w:val="28"/>
          <w:szCs w:val="28"/>
        </w:rPr>
        <w:t>л</w:t>
      </w:r>
      <w:r w:rsidRPr="00B60F42">
        <w:rPr>
          <w:sz w:val="28"/>
          <w:szCs w:val="28"/>
        </w:rPr>
        <w:t>горитма.</w:t>
      </w:r>
    </w:p>
    <w:p w:rsidR="00FD7129" w:rsidRPr="00B60F42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60F42">
        <w:rPr>
          <w:sz w:val="28"/>
          <w:szCs w:val="28"/>
        </w:rPr>
        <w:t xml:space="preserve">лгоритм построения конструкция в САПР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NOVO</w:t>
      </w:r>
      <w:r w:rsidRPr="00E01D6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CUT</w:t>
      </w:r>
      <w:r>
        <w:rPr>
          <w:sz w:val="28"/>
          <w:szCs w:val="28"/>
        </w:rPr>
        <w:t>»</w:t>
      </w:r>
      <w:r w:rsidRPr="00B60F42">
        <w:rPr>
          <w:sz w:val="28"/>
          <w:szCs w:val="28"/>
        </w:rPr>
        <w:t xml:space="preserve"> представл</w:t>
      </w:r>
      <w:r w:rsidRPr="00B60F42">
        <w:rPr>
          <w:sz w:val="28"/>
          <w:szCs w:val="28"/>
        </w:rPr>
        <w:t>я</w:t>
      </w:r>
      <w:r w:rsidRPr="00B60F42">
        <w:rPr>
          <w:sz w:val="28"/>
          <w:szCs w:val="28"/>
        </w:rPr>
        <w:t>ет собой специальный файл, содержащий запись последовательности расч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>тов и построений чертежа конструкции по определенной методике констру</w:t>
      </w:r>
      <w:r w:rsidRPr="00B60F42">
        <w:rPr>
          <w:sz w:val="28"/>
          <w:szCs w:val="28"/>
        </w:rPr>
        <w:t>и</w:t>
      </w:r>
      <w:r w:rsidRPr="00B60F42">
        <w:rPr>
          <w:sz w:val="28"/>
          <w:szCs w:val="28"/>
        </w:rPr>
        <w:t xml:space="preserve">рования. Хранится данный файл в разделе информации </w:t>
      </w:r>
      <w:r>
        <w:rPr>
          <w:sz w:val="28"/>
          <w:szCs w:val="28"/>
        </w:rPr>
        <w:t>«</w:t>
      </w:r>
      <w:r w:rsidRPr="00B60F42">
        <w:rPr>
          <w:sz w:val="28"/>
          <w:szCs w:val="28"/>
        </w:rPr>
        <w:t>форма</w:t>
      </w:r>
      <w:r>
        <w:rPr>
          <w:sz w:val="28"/>
          <w:szCs w:val="28"/>
        </w:rPr>
        <w:t>»</w:t>
      </w:r>
      <w:r w:rsidRPr="00B60F42">
        <w:rPr>
          <w:sz w:val="28"/>
          <w:szCs w:val="28"/>
        </w:rPr>
        <w:t xml:space="preserve"> в рамках определенного раздела </w:t>
      </w:r>
      <w:r>
        <w:rPr>
          <w:sz w:val="28"/>
          <w:szCs w:val="28"/>
        </w:rPr>
        <w:t>«</w:t>
      </w:r>
      <w:r w:rsidRPr="00B60F42">
        <w:rPr>
          <w:sz w:val="28"/>
          <w:szCs w:val="28"/>
        </w:rPr>
        <w:t>та</w:t>
      </w:r>
      <w:r w:rsidRPr="00B60F42">
        <w:rPr>
          <w:sz w:val="28"/>
          <w:szCs w:val="28"/>
        </w:rPr>
        <w:t>б</w:t>
      </w:r>
      <w:r w:rsidRPr="00B60F42">
        <w:rPr>
          <w:sz w:val="28"/>
          <w:szCs w:val="28"/>
        </w:rPr>
        <w:t>лица</w:t>
      </w:r>
      <w:r>
        <w:rPr>
          <w:sz w:val="28"/>
          <w:szCs w:val="28"/>
        </w:rPr>
        <w:t>»</w:t>
      </w:r>
      <w:r w:rsidRPr="00B60F42">
        <w:rPr>
          <w:sz w:val="28"/>
          <w:szCs w:val="28"/>
        </w:rPr>
        <w:t>.</w:t>
      </w:r>
    </w:p>
    <w:p w:rsidR="00FD7129" w:rsidRPr="00B60F42" w:rsidRDefault="00FD7129" w:rsidP="00FD7129">
      <w:pPr>
        <w:spacing w:line="360" w:lineRule="auto"/>
        <w:ind w:firstLine="709"/>
        <w:jc w:val="both"/>
        <w:rPr>
          <w:sz w:val="28"/>
          <w:szCs w:val="28"/>
        </w:rPr>
      </w:pPr>
      <w:r w:rsidRPr="00B60F42">
        <w:rPr>
          <w:sz w:val="28"/>
          <w:szCs w:val="28"/>
        </w:rPr>
        <w:t xml:space="preserve">К основным правилам алгоритма относятся </w:t>
      </w:r>
      <w:proofErr w:type="gramStart"/>
      <w:r w:rsidRPr="00B60F42">
        <w:rPr>
          <w:sz w:val="28"/>
          <w:szCs w:val="28"/>
        </w:rPr>
        <w:t>следующие</w:t>
      </w:r>
      <w:proofErr w:type="gramEnd"/>
      <w:r w:rsidRPr="00B60F42">
        <w:rPr>
          <w:sz w:val="28"/>
          <w:szCs w:val="28"/>
        </w:rPr>
        <w:t>: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74" w:hanging="378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Алгоритм состоит из разделов: размерные признаки, построение о</w:t>
      </w:r>
      <w:r w:rsidRPr="00B60F42">
        <w:rPr>
          <w:sz w:val="28"/>
          <w:szCs w:val="28"/>
        </w:rPr>
        <w:t>с</w:t>
      </w:r>
      <w:r w:rsidRPr="00B60F42">
        <w:rPr>
          <w:sz w:val="28"/>
          <w:szCs w:val="28"/>
        </w:rPr>
        <w:t>новы конструкции, построение рукава, конструктивные переменные, модел</w:t>
      </w:r>
      <w:r w:rsidRPr="00B60F42">
        <w:rPr>
          <w:sz w:val="28"/>
          <w:szCs w:val="28"/>
        </w:rPr>
        <w:t>ь</w:t>
      </w:r>
      <w:r w:rsidRPr="00B60F42">
        <w:rPr>
          <w:sz w:val="28"/>
          <w:szCs w:val="28"/>
        </w:rPr>
        <w:t>ные переменные.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74" w:hanging="378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Весь текст алгоритма записывается на языке, удобном для воспри</w:t>
      </w:r>
      <w:r w:rsidRPr="00B60F42">
        <w:rPr>
          <w:sz w:val="28"/>
          <w:szCs w:val="28"/>
        </w:rPr>
        <w:t>я</w:t>
      </w:r>
      <w:r w:rsidRPr="00B60F42">
        <w:rPr>
          <w:sz w:val="28"/>
          <w:szCs w:val="28"/>
        </w:rPr>
        <w:t>тия пользователю (в данном случае на русском), с соблюдением н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>которых исключений (рассматриваются далее).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74" w:hanging="378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Каждая строка алгоритма должна содержать единичное действие математического характера с присвоением переменной, равенс</w:t>
      </w:r>
      <w:r w:rsidRPr="00B60F42">
        <w:rPr>
          <w:sz w:val="28"/>
          <w:szCs w:val="28"/>
        </w:rPr>
        <w:t>т</w:t>
      </w:r>
      <w:r w:rsidRPr="00B60F42">
        <w:rPr>
          <w:sz w:val="28"/>
          <w:szCs w:val="28"/>
        </w:rPr>
        <w:t>ва и расчета. В этом случае запись такой строки алгоритма выполн</w:t>
      </w:r>
      <w:r w:rsidRPr="00B60F42">
        <w:rPr>
          <w:sz w:val="28"/>
          <w:szCs w:val="28"/>
        </w:rPr>
        <w:t>я</w:t>
      </w:r>
      <w:r>
        <w:rPr>
          <w:sz w:val="28"/>
          <w:szCs w:val="28"/>
        </w:rPr>
        <w:t>ется без</w:t>
      </w:r>
      <w:r w:rsidRPr="00B60F42">
        <w:rPr>
          <w:sz w:val="28"/>
          <w:szCs w:val="28"/>
        </w:rPr>
        <w:t xml:space="preserve"> ограничений. 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Строки, не содержа</w:t>
      </w:r>
      <w:r>
        <w:rPr>
          <w:sz w:val="28"/>
          <w:szCs w:val="28"/>
        </w:rPr>
        <w:t>щи</w:t>
      </w:r>
      <w:r w:rsidRPr="00B60F42">
        <w:rPr>
          <w:sz w:val="28"/>
          <w:szCs w:val="28"/>
        </w:rPr>
        <w:t>е в своей информации типового варианта ра</w:t>
      </w:r>
      <w:r w:rsidRPr="00B60F42">
        <w:rPr>
          <w:sz w:val="28"/>
          <w:szCs w:val="28"/>
        </w:rPr>
        <w:t>с</w:t>
      </w:r>
      <w:r w:rsidRPr="00B60F42">
        <w:rPr>
          <w:sz w:val="28"/>
          <w:szCs w:val="28"/>
        </w:rPr>
        <w:t xml:space="preserve">чета со знаком </w:t>
      </w:r>
      <w:r>
        <w:rPr>
          <w:sz w:val="28"/>
          <w:szCs w:val="28"/>
        </w:rPr>
        <w:t>«</w:t>
      </w:r>
      <w:r w:rsidRPr="00B60F42">
        <w:rPr>
          <w:sz w:val="28"/>
          <w:szCs w:val="28"/>
        </w:rPr>
        <w:t>=</w:t>
      </w:r>
      <w:r>
        <w:rPr>
          <w:sz w:val="28"/>
          <w:szCs w:val="28"/>
        </w:rPr>
        <w:t>»</w:t>
      </w:r>
      <w:r w:rsidRPr="00B60F42">
        <w:rPr>
          <w:sz w:val="28"/>
          <w:szCs w:val="28"/>
        </w:rPr>
        <w:t xml:space="preserve"> и другими математическими функциями</w:t>
      </w:r>
      <w:r>
        <w:rPr>
          <w:sz w:val="28"/>
          <w:szCs w:val="28"/>
        </w:rPr>
        <w:t>,</w:t>
      </w:r>
      <w:r w:rsidRPr="00B60F42">
        <w:rPr>
          <w:sz w:val="28"/>
          <w:szCs w:val="28"/>
        </w:rPr>
        <w:t xml:space="preserve"> должны быть отделены в начале строки слева перед началом те</w:t>
      </w:r>
      <w:r w:rsidRPr="00B60F42">
        <w:rPr>
          <w:sz w:val="28"/>
          <w:szCs w:val="28"/>
        </w:rPr>
        <w:t>к</w:t>
      </w:r>
      <w:r w:rsidRPr="00B60F42">
        <w:rPr>
          <w:sz w:val="28"/>
          <w:szCs w:val="28"/>
        </w:rPr>
        <w:t>ста двойной кавычкой (например, “Размерные признаки). Такая строка носит и</w:t>
      </w:r>
      <w:r w:rsidRPr="00B60F42">
        <w:rPr>
          <w:sz w:val="28"/>
          <w:szCs w:val="28"/>
        </w:rPr>
        <w:t>с</w:t>
      </w:r>
      <w:r w:rsidRPr="00B60F42">
        <w:rPr>
          <w:sz w:val="28"/>
          <w:szCs w:val="28"/>
        </w:rPr>
        <w:t xml:space="preserve">ключительно </w:t>
      </w:r>
      <w:r w:rsidRPr="00B60F42">
        <w:rPr>
          <w:sz w:val="28"/>
          <w:szCs w:val="28"/>
        </w:rPr>
        <w:lastRenderedPageBreak/>
        <w:t>информационно-пояснительный характер, служит для структ</w:t>
      </w:r>
      <w:r w:rsidRPr="00B60F42">
        <w:rPr>
          <w:sz w:val="28"/>
          <w:szCs w:val="28"/>
        </w:rPr>
        <w:t>у</w:t>
      </w:r>
      <w:r w:rsidRPr="00B60F42">
        <w:rPr>
          <w:sz w:val="28"/>
          <w:szCs w:val="28"/>
        </w:rPr>
        <w:t>ризации алгоритма и дополнительного удобства пользования им, но не содержит расчетно-</w:t>
      </w:r>
      <w:proofErr w:type="spellStart"/>
      <w:r w:rsidRPr="00B60F42">
        <w:rPr>
          <w:sz w:val="28"/>
          <w:szCs w:val="28"/>
        </w:rPr>
        <w:t>математи</w:t>
      </w:r>
      <w:proofErr w:type="spellEnd"/>
      <w:r>
        <w:rPr>
          <w:sz w:val="28"/>
          <w:szCs w:val="28"/>
        </w:rPr>
        <w:t>-</w:t>
      </w:r>
      <w:r w:rsidRPr="00B60F42">
        <w:rPr>
          <w:sz w:val="28"/>
          <w:szCs w:val="28"/>
        </w:rPr>
        <w:t>ческой информации, поэтому сразу отделяется введение двойной кавычки перед началом такой записи.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Каждая строка записи алгоритма начинается с н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вой строки.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Нумерация строк алгоритма выполняется по типу п</w:t>
      </w:r>
      <w:proofErr w:type="gramStart"/>
      <w:r w:rsidRPr="00B60F42">
        <w:rPr>
          <w:sz w:val="28"/>
          <w:szCs w:val="28"/>
        </w:rPr>
        <w:t>1</w:t>
      </w:r>
      <w:proofErr w:type="gramEnd"/>
      <w:r w:rsidRPr="00B60F42">
        <w:rPr>
          <w:sz w:val="28"/>
          <w:szCs w:val="28"/>
        </w:rPr>
        <w:t xml:space="preserve">=, п2=, п3 и т.д. 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Присвоение символьных обозначений для размерных признаков в</w:t>
      </w:r>
      <w:r w:rsidRPr="00B60F42">
        <w:rPr>
          <w:sz w:val="28"/>
          <w:szCs w:val="28"/>
        </w:rPr>
        <w:t>ы</w:t>
      </w:r>
      <w:r w:rsidRPr="00B60F42">
        <w:rPr>
          <w:sz w:val="28"/>
          <w:szCs w:val="28"/>
        </w:rPr>
        <w:t>полняется в удобной для пользователей или с учетом общих правил пользования рабочим местом САПР форме согласно выбранной м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>тодике конструирования. Например, если методика конструиров</w:t>
      </w:r>
      <w:r w:rsidRPr="00B60F42">
        <w:rPr>
          <w:sz w:val="28"/>
          <w:szCs w:val="28"/>
        </w:rPr>
        <w:t>а</w:t>
      </w:r>
      <w:r w:rsidRPr="00B60F42">
        <w:rPr>
          <w:sz w:val="28"/>
          <w:szCs w:val="28"/>
        </w:rPr>
        <w:t>ния ЕМКО СЭВ, то размерные признаки удобно обозначать в алг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ритме Т</w:t>
      </w:r>
      <w:proofErr w:type="gramStart"/>
      <w:r w:rsidRPr="00B60F42">
        <w:rPr>
          <w:sz w:val="28"/>
          <w:szCs w:val="28"/>
        </w:rPr>
        <w:t>1</w:t>
      </w:r>
      <w:proofErr w:type="gramEnd"/>
      <w:r w:rsidRPr="00B60F42">
        <w:rPr>
          <w:sz w:val="28"/>
          <w:szCs w:val="28"/>
        </w:rPr>
        <w:t>, Т16, Т19…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Присвоенные единожды символьные обозначения размерным пр</w:t>
      </w:r>
      <w:r w:rsidRPr="00B60F42">
        <w:rPr>
          <w:sz w:val="28"/>
          <w:szCs w:val="28"/>
        </w:rPr>
        <w:t>и</w:t>
      </w:r>
      <w:r w:rsidRPr="00B60F42">
        <w:rPr>
          <w:sz w:val="28"/>
          <w:szCs w:val="28"/>
        </w:rPr>
        <w:t>знакам (а также другим постоянным или переменным величинам в алгоритме) сохраняются на всем его протяжении и не мо</w:t>
      </w:r>
      <w:r>
        <w:rPr>
          <w:sz w:val="28"/>
          <w:szCs w:val="28"/>
        </w:rPr>
        <w:t>гу</w:t>
      </w:r>
      <w:r w:rsidRPr="00B60F42">
        <w:rPr>
          <w:sz w:val="28"/>
          <w:szCs w:val="28"/>
        </w:rPr>
        <w:t>т быть заменен</w:t>
      </w:r>
      <w:r>
        <w:rPr>
          <w:sz w:val="28"/>
          <w:szCs w:val="28"/>
        </w:rPr>
        <w:t>ы</w:t>
      </w:r>
      <w:r w:rsidRPr="00B60F42">
        <w:rPr>
          <w:sz w:val="28"/>
          <w:szCs w:val="28"/>
        </w:rPr>
        <w:t xml:space="preserve"> с тем же аналогичным смыслом на другие буквы, символы или другую форму их представления. Например, однажды присв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енное обозначение размерному признаку Обхват груди третий в в</w:t>
      </w:r>
      <w:r w:rsidRPr="00B60F42">
        <w:rPr>
          <w:sz w:val="28"/>
          <w:szCs w:val="28"/>
        </w:rPr>
        <w:t>и</w:t>
      </w:r>
      <w:r w:rsidRPr="00B60F42">
        <w:rPr>
          <w:sz w:val="28"/>
          <w:szCs w:val="28"/>
        </w:rPr>
        <w:t xml:space="preserve">де Т16 на протяжении всего алгоритма не может быть применен в виде т16 или </w:t>
      </w:r>
      <w:r w:rsidRPr="00B60F42"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16</w:t>
      </w:r>
      <w:r w:rsidRPr="00B60F42">
        <w:rPr>
          <w:sz w:val="28"/>
          <w:szCs w:val="28"/>
        </w:rPr>
        <w:t xml:space="preserve"> или др</w:t>
      </w:r>
      <w:r w:rsidRPr="00B60F42">
        <w:rPr>
          <w:sz w:val="28"/>
          <w:szCs w:val="28"/>
        </w:rPr>
        <w:t>у</w:t>
      </w:r>
      <w:r w:rsidRPr="00B60F42">
        <w:rPr>
          <w:sz w:val="28"/>
          <w:szCs w:val="28"/>
        </w:rPr>
        <w:t>гом виде.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39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 xml:space="preserve">Все числовые значения в алгоритме используются </w:t>
      </w:r>
      <w:proofErr w:type="gramStart"/>
      <w:r w:rsidRPr="00B60F42">
        <w:rPr>
          <w:sz w:val="28"/>
          <w:szCs w:val="28"/>
        </w:rPr>
        <w:t>с</w:t>
      </w:r>
      <w:proofErr w:type="gramEnd"/>
      <w:r w:rsidRPr="00B60F42">
        <w:rPr>
          <w:sz w:val="28"/>
          <w:szCs w:val="28"/>
        </w:rPr>
        <w:t xml:space="preserve"> миллиме</w:t>
      </w:r>
      <w:r w:rsidRPr="00B60F42">
        <w:rPr>
          <w:sz w:val="28"/>
          <w:szCs w:val="28"/>
        </w:rPr>
        <w:t>т</w:t>
      </w:r>
      <w:r w:rsidRPr="00B60F42">
        <w:rPr>
          <w:sz w:val="28"/>
          <w:szCs w:val="28"/>
        </w:rPr>
        <w:t>рах.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51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Конструктивными переменными в алгоритме являются констру</w:t>
      </w:r>
      <w:r w:rsidRPr="00B60F42">
        <w:rPr>
          <w:sz w:val="28"/>
          <w:szCs w:val="28"/>
        </w:rPr>
        <w:t>к</w:t>
      </w:r>
      <w:r w:rsidRPr="00B60F42">
        <w:rPr>
          <w:sz w:val="28"/>
          <w:szCs w:val="28"/>
        </w:rPr>
        <w:t xml:space="preserve">тивные прибавки, которые могут изменяться, </w:t>
      </w:r>
      <w:proofErr w:type="gramStart"/>
      <w:r w:rsidRPr="00B60F42">
        <w:rPr>
          <w:sz w:val="28"/>
          <w:szCs w:val="28"/>
        </w:rPr>
        <w:t>оставаясь при этом в рамках разработанного алгоритма в виде символьного обознач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 xml:space="preserve">ния Х. Данный символ в виде исключения из общего положения </w:t>
      </w:r>
      <w:r>
        <w:rPr>
          <w:sz w:val="28"/>
          <w:szCs w:val="28"/>
        </w:rPr>
        <w:t>по</w:t>
      </w:r>
      <w:r w:rsidRPr="00B60F42">
        <w:rPr>
          <w:sz w:val="28"/>
          <w:szCs w:val="28"/>
        </w:rPr>
        <w:t xml:space="preserve"> р</w:t>
      </w:r>
      <w:r w:rsidRPr="00B60F42">
        <w:rPr>
          <w:sz w:val="28"/>
          <w:szCs w:val="28"/>
        </w:rPr>
        <w:t>а</w:t>
      </w:r>
      <w:r w:rsidRPr="00B60F42">
        <w:rPr>
          <w:sz w:val="28"/>
          <w:szCs w:val="28"/>
        </w:rPr>
        <w:t>боте с русским языком на клавиатуре вводится и используется</w:t>
      </w:r>
      <w:proofErr w:type="gramEnd"/>
      <w:r w:rsidRPr="00B60F42">
        <w:rPr>
          <w:sz w:val="28"/>
          <w:szCs w:val="28"/>
        </w:rPr>
        <w:t xml:space="preserve"> тол</w:t>
      </w:r>
      <w:r w:rsidRPr="00B60F42">
        <w:rPr>
          <w:sz w:val="28"/>
          <w:szCs w:val="28"/>
        </w:rPr>
        <w:t>ь</w:t>
      </w:r>
      <w:r w:rsidRPr="00B60F42">
        <w:rPr>
          <w:sz w:val="28"/>
          <w:szCs w:val="28"/>
        </w:rPr>
        <w:t>ко через латинский регистр клави</w:t>
      </w:r>
      <w:r w:rsidRPr="00B60F42">
        <w:rPr>
          <w:sz w:val="28"/>
          <w:szCs w:val="28"/>
        </w:rPr>
        <w:t>а</w:t>
      </w:r>
      <w:r w:rsidRPr="00B60F42">
        <w:rPr>
          <w:sz w:val="28"/>
          <w:szCs w:val="28"/>
        </w:rPr>
        <w:t xml:space="preserve">туры. 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56" w:hanging="51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Строки, содержа</w:t>
      </w:r>
      <w:r>
        <w:rPr>
          <w:sz w:val="28"/>
          <w:szCs w:val="28"/>
        </w:rPr>
        <w:t>щ</w:t>
      </w:r>
      <w:r w:rsidRPr="00B60F42">
        <w:rPr>
          <w:sz w:val="28"/>
          <w:szCs w:val="28"/>
        </w:rPr>
        <w:t>ие в себе расчеты по формулам на базе разме</w:t>
      </w:r>
      <w:r w:rsidRPr="00B60F42">
        <w:rPr>
          <w:sz w:val="28"/>
          <w:szCs w:val="28"/>
        </w:rPr>
        <w:t>р</w:t>
      </w:r>
      <w:r w:rsidRPr="00B60F42">
        <w:rPr>
          <w:sz w:val="28"/>
          <w:szCs w:val="28"/>
        </w:rPr>
        <w:t>ных признаков, представляются таким образом:</w:t>
      </w:r>
    </w:p>
    <w:p w:rsidR="00FD7129" w:rsidRPr="00B60F42" w:rsidRDefault="00FD7129" w:rsidP="00FD7129">
      <w:pPr>
        <w:spacing w:line="360" w:lineRule="auto"/>
        <w:ind w:left="1056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П</w:t>
      </w:r>
      <w:proofErr w:type="gramStart"/>
      <w:r w:rsidRPr="00B60F42">
        <w:rPr>
          <w:sz w:val="28"/>
          <w:szCs w:val="28"/>
        </w:rPr>
        <w:t>6</w:t>
      </w:r>
      <w:proofErr w:type="gramEnd"/>
      <w:r w:rsidRPr="00B60F42">
        <w:rPr>
          <w:sz w:val="28"/>
          <w:szCs w:val="28"/>
        </w:rPr>
        <w:t>=Т19+Х19 (где Х19 – прибавка к обхвату бедер).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74" w:hanging="528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Нумерация конструктивных переменных (прибавок и текущих в расчетах коэффициентов) ведется в соответствии с номером стр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 xml:space="preserve">ки, в которой </w:t>
      </w:r>
      <w:r w:rsidRPr="00B60F42">
        <w:rPr>
          <w:sz w:val="28"/>
          <w:szCs w:val="28"/>
        </w:rPr>
        <w:lastRenderedPageBreak/>
        <w:t>данная переменная впервые встретилась в алгоритме. Выше представлена прибавка к обхвату бедер, которая впервые встречается в расчетах алгоритма в данной строке с н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мером пункта 19, поэтому номер самой переменной тоже Х19. При повторном упоминании в расчетах ранее использованной переме</w:t>
      </w:r>
      <w:r w:rsidRPr="00B60F42">
        <w:rPr>
          <w:sz w:val="28"/>
          <w:szCs w:val="28"/>
        </w:rPr>
        <w:t>н</w:t>
      </w:r>
      <w:r w:rsidRPr="00B60F42">
        <w:rPr>
          <w:sz w:val="28"/>
          <w:szCs w:val="28"/>
        </w:rPr>
        <w:t>ной принятый номер ее сохраняется.</w:t>
      </w:r>
    </w:p>
    <w:p w:rsidR="00FD7129" w:rsidRPr="00B60F42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44" w:hanging="48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Модельные переменные вводятся аналогично конструктивным п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 xml:space="preserve">ременным через латинский регистр клавиатуры в виде обозначения </w:t>
      </w:r>
      <w:proofErr w:type="spellStart"/>
      <w:proofErr w:type="gramStart"/>
      <w:r w:rsidRPr="00B60F42">
        <w:rPr>
          <w:sz w:val="28"/>
          <w:szCs w:val="28"/>
          <w:lang w:val="en-US"/>
        </w:rPr>
        <w:t>xm</w:t>
      </w:r>
      <w:proofErr w:type="spellEnd"/>
      <w:proofErr w:type="gramEnd"/>
      <w:r w:rsidRPr="00B60F42">
        <w:rPr>
          <w:sz w:val="28"/>
          <w:szCs w:val="28"/>
        </w:rPr>
        <w:t xml:space="preserve"> и служит для резервирования символьных обозначени</w:t>
      </w:r>
      <w:r>
        <w:rPr>
          <w:sz w:val="28"/>
          <w:szCs w:val="28"/>
        </w:rPr>
        <w:t>й</w:t>
      </w:r>
      <w:r w:rsidRPr="00B60F42">
        <w:rPr>
          <w:sz w:val="28"/>
          <w:szCs w:val="28"/>
        </w:rPr>
        <w:t xml:space="preserve"> с перв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начальным значением, равным нулю, для последующего использ</w:t>
      </w:r>
      <w:r w:rsidRPr="00B60F42">
        <w:rPr>
          <w:sz w:val="28"/>
          <w:szCs w:val="28"/>
        </w:rPr>
        <w:t>о</w:t>
      </w:r>
      <w:r w:rsidRPr="00B60F42">
        <w:rPr>
          <w:sz w:val="28"/>
          <w:szCs w:val="28"/>
        </w:rPr>
        <w:t>вания таких переменных для введения в конструкцию модельных особенностей. Таким образом, модельных переменных может быть любой количество, пронумерованных по порядку с присвоенными изначально нулевыми знач</w:t>
      </w:r>
      <w:r w:rsidRPr="00B60F42">
        <w:rPr>
          <w:sz w:val="28"/>
          <w:szCs w:val="28"/>
        </w:rPr>
        <w:t>е</w:t>
      </w:r>
      <w:r w:rsidRPr="00B60F42">
        <w:rPr>
          <w:sz w:val="28"/>
          <w:szCs w:val="28"/>
        </w:rPr>
        <w:t>ниями.</w:t>
      </w:r>
    </w:p>
    <w:p w:rsidR="00FD7129" w:rsidRDefault="00FD7129" w:rsidP="00FD7129">
      <w:pPr>
        <w:numPr>
          <w:ilvl w:val="0"/>
          <w:numId w:val="2"/>
        </w:numPr>
        <w:tabs>
          <w:tab w:val="clear" w:pos="1211"/>
        </w:tabs>
        <w:spacing w:line="360" w:lineRule="auto"/>
        <w:ind w:left="1044" w:hanging="480"/>
        <w:jc w:val="both"/>
        <w:rPr>
          <w:sz w:val="28"/>
          <w:szCs w:val="28"/>
        </w:rPr>
      </w:pPr>
      <w:r w:rsidRPr="00B60F42">
        <w:rPr>
          <w:sz w:val="28"/>
          <w:szCs w:val="28"/>
        </w:rPr>
        <w:t>Для расчетных строк, которые содержат переходные расчеты, оп</w:t>
      </w:r>
      <w:r w:rsidRPr="00B60F42">
        <w:rPr>
          <w:sz w:val="28"/>
          <w:szCs w:val="28"/>
        </w:rPr>
        <w:t>и</w:t>
      </w:r>
      <w:r w:rsidRPr="00B60F42">
        <w:rPr>
          <w:sz w:val="28"/>
          <w:szCs w:val="28"/>
        </w:rPr>
        <w:t>рающиеся на предыдущие результаты, выпол</w:t>
      </w:r>
      <w:r>
        <w:rPr>
          <w:sz w:val="28"/>
          <w:szCs w:val="28"/>
        </w:rPr>
        <w:t>нен</w:t>
      </w:r>
      <w:r w:rsidRPr="00B60F42">
        <w:rPr>
          <w:sz w:val="28"/>
          <w:szCs w:val="28"/>
        </w:rPr>
        <w:t>ные в какой-либо строке, в расчет включается номер данной уже результатив</w:t>
      </w:r>
      <w:r>
        <w:rPr>
          <w:sz w:val="28"/>
          <w:szCs w:val="28"/>
        </w:rPr>
        <w:t>ной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ки. Например, п18=п16/2</w:t>
      </w:r>
      <w:r w:rsidRPr="00B60F42">
        <w:rPr>
          <w:sz w:val="28"/>
          <w:szCs w:val="28"/>
        </w:rPr>
        <w:t xml:space="preserve"> (коэффициенты в расчетах переводу в миллиметры не подлежат).</w:t>
      </w:r>
    </w:p>
    <w:p w:rsidR="00FD7129" w:rsidRDefault="00FD7129" w:rsidP="00FD7129">
      <w:pPr>
        <w:spacing w:line="360" w:lineRule="auto"/>
      </w:pPr>
    </w:p>
    <w:p w:rsidR="00FD7129" w:rsidRDefault="00FD7129" w:rsidP="00FD7129">
      <w:pPr>
        <w:spacing w:line="360" w:lineRule="auto"/>
      </w:pPr>
    </w:p>
    <w:p w:rsidR="00FD7129" w:rsidRDefault="00FD7129" w:rsidP="00FD7129">
      <w:pPr>
        <w:spacing w:line="360" w:lineRule="auto"/>
      </w:pPr>
    </w:p>
    <w:p w:rsidR="00FD7129" w:rsidRPr="00FD7129" w:rsidRDefault="00FD7129" w:rsidP="00FD7129">
      <w:pPr>
        <w:spacing w:line="360" w:lineRule="auto"/>
        <w:jc w:val="center"/>
        <w:rPr>
          <w:b/>
          <w:sz w:val="32"/>
          <w:szCs w:val="32"/>
        </w:rPr>
      </w:pPr>
    </w:p>
    <w:p w:rsidR="00FD7129" w:rsidRPr="00FD7129" w:rsidRDefault="00FD7129" w:rsidP="00FD7129">
      <w:pPr>
        <w:jc w:val="center"/>
        <w:rPr>
          <w:b/>
          <w:sz w:val="32"/>
          <w:szCs w:val="32"/>
        </w:rPr>
      </w:pPr>
      <w:r w:rsidRPr="00FD7129">
        <w:rPr>
          <w:b/>
          <w:sz w:val="32"/>
          <w:szCs w:val="32"/>
        </w:rPr>
        <w:t>Список использованных информационных ресурсов</w:t>
      </w:r>
    </w:p>
    <w:p w:rsidR="00FD7129" w:rsidRDefault="00FD7129" w:rsidP="00FD7129"/>
    <w:p w:rsidR="00FD7129" w:rsidRPr="007A6191" w:rsidRDefault="00FD7129" w:rsidP="00FD7129">
      <w:pPr>
        <w:widowControl w:val="0"/>
        <w:numPr>
          <w:ilvl w:val="1"/>
          <w:numId w:val="4"/>
        </w:numPr>
        <w:tabs>
          <w:tab w:val="clear" w:pos="1440"/>
          <w:tab w:val="num" w:pos="-142"/>
        </w:tabs>
        <w:spacing w:line="360" w:lineRule="auto"/>
        <w:ind w:left="0" w:firstLine="1080"/>
        <w:jc w:val="both"/>
        <w:rPr>
          <w:sz w:val="28"/>
          <w:szCs w:val="28"/>
        </w:rPr>
      </w:pPr>
      <w:proofErr w:type="spellStart"/>
      <w:r w:rsidRPr="007A6191">
        <w:rPr>
          <w:sz w:val="28"/>
          <w:szCs w:val="28"/>
        </w:rPr>
        <w:t>Коблякова</w:t>
      </w:r>
      <w:proofErr w:type="spellEnd"/>
      <w:r w:rsidRPr="007A6191">
        <w:rPr>
          <w:sz w:val="28"/>
          <w:szCs w:val="28"/>
        </w:rPr>
        <w:t xml:space="preserve">, Е.Б. Конструирование одежды с элементами САПР [Текст]: учебник для вузов / Е.Б. </w:t>
      </w:r>
      <w:proofErr w:type="spellStart"/>
      <w:r w:rsidRPr="007A6191">
        <w:rPr>
          <w:sz w:val="28"/>
          <w:szCs w:val="28"/>
        </w:rPr>
        <w:t>Коблякова</w:t>
      </w:r>
      <w:proofErr w:type="spellEnd"/>
      <w:r w:rsidRPr="007A6191">
        <w:rPr>
          <w:sz w:val="28"/>
          <w:szCs w:val="28"/>
        </w:rPr>
        <w:t>, Г.С. Ивлева, В.Е. Романов [и др.]</w:t>
      </w:r>
      <w:proofErr w:type="gramStart"/>
      <w:r w:rsidRPr="007A6191">
        <w:rPr>
          <w:sz w:val="28"/>
          <w:szCs w:val="28"/>
        </w:rPr>
        <w:t xml:space="preserve"> ;</w:t>
      </w:r>
      <w:proofErr w:type="gramEnd"/>
      <w:r w:rsidRPr="007A6191">
        <w:rPr>
          <w:sz w:val="28"/>
          <w:szCs w:val="28"/>
        </w:rPr>
        <w:t xml:space="preserve"> под ред. Е.Б. </w:t>
      </w:r>
      <w:proofErr w:type="spellStart"/>
      <w:r w:rsidRPr="007A6191">
        <w:rPr>
          <w:sz w:val="28"/>
          <w:szCs w:val="28"/>
        </w:rPr>
        <w:t>Кобляковой</w:t>
      </w:r>
      <w:proofErr w:type="spellEnd"/>
      <w:r w:rsidRPr="007A6191">
        <w:rPr>
          <w:sz w:val="28"/>
          <w:szCs w:val="28"/>
        </w:rPr>
        <w:t xml:space="preserve">. – 4-е изд., </w:t>
      </w:r>
      <w:proofErr w:type="spellStart"/>
      <w:r w:rsidRPr="007A6191">
        <w:rPr>
          <w:sz w:val="28"/>
          <w:szCs w:val="28"/>
        </w:rPr>
        <w:t>перераб</w:t>
      </w:r>
      <w:proofErr w:type="spellEnd"/>
      <w:r w:rsidRPr="007A6191">
        <w:rPr>
          <w:sz w:val="28"/>
          <w:szCs w:val="28"/>
        </w:rPr>
        <w:t xml:space="preserve">. и доп. – М. : </w:t>
      </w:r>
      <w:proofErr w:type="spellStart"/>
      <w:r w:rsidRPr="007A6191">
        <w:rPr>
          <w:sz w:val="28"/>
          <w:szCs w:val="28"/>
        </w:rPr>
        <w:t>Легпромбытиздат</w:t>
      </w:r>
      <w:proofErr w:type="spellEnd"/>
      <w:r w:rsidRPr="007A6191">
        <w:rPr>
          <w:sz w:val="28"/>
          <w:szCs w:val="28"/>
        </w:rPr>
        <w:t xml:space="preserve">, 2007 – 464 с. </w:t>
      </w:r>
    </w:p>
    <w:p w:rsidR="00FD7129" w:rsidRPr="007A6191" w:rsidRDefault="00FD7129" w:rsidP="00FD7129">
      <w:pPr>
        <w:widowControl w:val="0"/>
        <w:numPr>
          <w:ilvl w:val="1"/>
          <w:numId w:val="4"/>
        </w:numPr>
        <w:tabs>
          <w:tab w:val="clear" w:pos="1440"/>
          <w:tab w:val="num" w:pos="-142"/>
        </w:tabs>
        <w:spacing w:line="360" w:lineRule="auto"/>
        <w:ind w:left="0" w:firstLine="1080"/>
        <w:jc w:val="both"/>
        <w:rPr>
          <w:sz w:val="28"/>
          <w:szCs w:val="28"/>
        </w:rPr>
      </w:pPr>
      <w:r w:rsidRPr="007A6191">
        <w:rPr>
          <w:sz w:val="28"/>
          <w:szCs w:val="28"/>
        </w:rPr>
        <w:t xml:space="preserve">Смирнова Н.И. Проектирование конструкций швейных изделий для индивидуального потребителя: Учебное пособие для вузов </w:t>
      </w:r>
      <w:r w:rsidRPr="007A6191">
        <w:rPr>
          <w:color w:val="000000"/>
          <w:sz w:val="28"/>
          <w:szCs w:val="28"/>
        </w:rPr>
        <w:t xml:space="preserve">[Текст] / </w:t>
      </w:r>
      <w:r w:rsidRPr="007A6191">
        <w:rPr>
          <w:sz w:val="28"/>
          <w:szCs w:val="28"/>
        </w:rPr>
        <w:t xml:space="preserve"> Н.И. Сми</w:t>
      </w:r>
      <w:r w:rsidRPr="007A6191">
        <w:rPr>
          <w:sz w:val="28"/>
          <w:szCs w:val="28"/>
        </w:rPr>
        <w:t>р</w:t>
      </w:r>
      <w:r w:rsidRPr="007A6191">
        <w:rPr>
          <w:sz w:val="28"/>
          <w:szCs w:val="28"/>
        </w:rPr>
        <w:t xml:space="preserve">нова, Н.М. </w:t>
      </w:r>
      <w:proofErr w:type="spellStart"/>
      <w:r w:rsidRPr="007A6191">
        <w:rPr>
          <w:sz w:val="28"/>
          <w:szCs w:val="28"/>
        </w:rPr>
        <w:t>Конопальцева</w:t>
      </w:r>
      <w:proofErr w:type="spellEnd"/>
      <w:r w:rsidRPr="007A6191">
        <w:rPr>
          <w:sz w:val="28"/>
          <w:szCs w:val="28"/>
        </w:rPr>
        <w:t>.- М.: ФОРУМ-ИНФРА-М, 2005.- 432 с.</w:t>
      </w:r>
    </w:p>
    <w:p w:rsidR="00FD7129" w:rsidRPr="007A6191" w:rsidRDefault="00FD7129" w:rsidP="00FD7129">
      <w:pPr>
        <w:widowControl w:val="0"/>
        <w:numPr>
          <w:ilvl w:val="1"/>
          <w:numId w:val="4"/>
        </w:numPr>
        <w:tabs>
          <w:tab w:val="clear" w:pos="1440"/>
          <w:tab w:val="num" w:pos="-142"/>
        </w:tabs>
        <w:spacing w:line="360" w:lineRule="auto"/>
        <w:ind w:left="0" w:firstLine="1080"/>
        <w:jc w:val="both"/>
        <w:rPr>
          <w:sz w:val="28"/>
          <w:szCs w:val="28"/>
        </w:rPr>
      </w:pPr>
      <w:r w:rsidRPr="007A6191">
        <w:rPr>
          <w:color w:val="000000"/>
          <w:sz w:val="28"/>
          <w:szCs w:val="28"/>
        </w:rPr>
        <w:t xml:space="preserve">Герасименко </w:t>
      </w:r>
      <w:proofErr w:type="spellStart"/>
      <w:r w:rsidRPr="007A6191">
        <w:rPr>
          <w:color w:val="000000"/>
          <w:sz w:val="28"/>
          <w:szCs w:val="28"/>
        </w:rPr>
        <w:t>М.С.Основы</w:t>
      </w:r>
      <w:proofErr w:type="spellEnd"/>
      <w:r w:rsidRPr="007A6191">
        <w:rPr>
          <w:color w:val="000000"/>
          <w:sz w:val="28"/>
          <w:szCs w:val="28"/>
        </w:rPr>
        <w:t xml:space="preserve"> автоматизированного проектирования одежды: Учебное пособие. [Текст] / М.С. Герасименко, О.И. Корж, Е.С. Степанова.- </w:t>
      </w:r>
      <w:r w:rsidRPr="007A6191">
        <w:rPr>
          <w:color w:val="000000"/>
          <w:sz w:val="28"/>
          <w:szCs w:val="28"/>
        </w:rPr>
        <w:lastRenderedPageBreak/>
        <w:t xml:space="preserve">Ростов-на-Дону: Изд. РТИСТ ЮРГУЭС, 2011.-116 с. </w:t>
      </w:r>
    </w:p>
    <w:p w:rsidR="00FD7129" w:rsidRPr="007A6191" w:rsidRDefault="00FD7129" w:rsidP="00FD7129">
      <w:pPr>
        <w:widowControl w:val="0"/>
        <w:numPr>
          <w:ilvl w:val="1"/>
          <w:numId w:val="4"/>
        </w:numPr>
        <w:tabs>
          <w:tab w:val="clear" w:pos="1440"/>
          <w:tab w:val="num" w:pos="-142"/>
        </w:tabs>
        <w:spacing w:line="360" w:lineRule="auto"/>
        <w:ind w:left="0" w:firstLine="1080"/>
        <w:jc w:val="both"/>
        <w:rPr>
          <w:color w:val="000000"/>
          <w:sz w:val="28"/>
          <w:szCs w:val="28"/>
        </w:rPr>
      </w:pPr>
      <w:proofErr w:type="spellStart"/>
      <w:r w:rsidRPr="007A6191">
        <w:rPr>
          <w:sz w:val="28"/>
          <w:szCs w:val="28"/>
        </w:rPr>
        <w:t>Черунова</w:t>
      </w:r>
      <w:proofErr w:type="spellEnd"/>
      <w:r w:rsidRPr="007A6191">
        <w:rPr>
          <w:sz w:val="28"/>
          <w:szCs w:val="28"/>
        </w:rPr>
        <w:t xml:space="preserve"> И.В., Герасименко М.С., </w:t>
      </w:r>
      <w:r w:rsidRPr="007A6191">
        <w:rPr>
          <w:color w:val="000000"/>
          <w:sz w:val="28"/>
          <w:szCs w:val="28"/>
        </w:rPr>
        <w:t xml:space="preserve"> </w:t>
      </w:r>
      <w:r w:rsidRPr="007A6191">
        <w:rPr>
          <w:sz w:val="28"/>
          <w:szCs w:val="28"/>
        </w:rPr>
        <w:t>Системы автоматизированн</w:t>
      </w:r>
      <w:r w:rsidRPr="007A6191">
        <w:rPr>
          <w:sz w:val="28"/>
          <w:szCs w:val="28"/>
        </w:rPr>
        <w:t>о</w:t>
      </w:r>
      <w:r w:rsidRPr="007A6191">
        <w:rPr>
          <w:sz w:val="28"/>
          <w:szCs w:val="28"/>
        </w:rPr>
        <w:t xml:space="preserve">го проектирования  одежды. </w:t>
      </w:r>
      <w:proofErr w:type="spellStart"/>
      <w:r w:rsidRPr="007A6191">
        <w:rPr>
          <w:sz w:val="28"/>
          <w:szCs w:val="28"/>
        </w:rPr>
        <w:t>САПРо</w:t>
      </w:r>
      <w:proofErr w:type="spellEnd"/>
      <w:r w:rsidRPr="007A6191">
        <w:rPr>
          <w:sz w:val="28"/>
          <w:szCs w:val="28"/>
        </w:rPr>
        <w:t>:</w:t>
      </w:r>
      <w:r w:rsidRPr="007A6191">
        <w:rPr>
          <w:color w:val="000000"/>
          <w:sz w:val="28"/>
          <w:szCs w:val="28"/>
        </w:rPr>
        <w:t xml:space="preserve"> Учебное пособие. [Текст]/ И.В. </w:t>
      </w:r>
      <w:proofErr w:type="spellStart"/>
      <w:r w:rsidRPr="007A6191">
        <w:rPr>
          <w:color w:val="000000"/>
          <w:sz w:val="28"/>
          <w:szCs w:val="28"/>
        </w:rPr>
        <w:t>Черунова</w:t>
      </w:r>
      <w:proofErr w:type="spellEnd"/>
      <w:r w:rsidRPr="007A6191">
        <w:rPr>
          <w:color w:val="000000"/>
          <w:sz w:val="28"/>
          <w:szCs w:val="28"/>
        </w:rPr>
        <w:t xml:space="preserve">, М.С. Герасименко.- Ростов-на-Дону: Изд. РТИСТ ЮРГУЭС, 2006.-80 с. </w:t>
      </w:r>
    </w:p>
    <w:p w:rsidR="00FD7129" w:rsidRDefault="00FD7129" w:rsidP="005D3C5F">
      <w:pPr>
        <w:jc w:val="center"/>
      </w:pPr>
    </w:p>
    <w:sectPr w:rsidR="00FD7129" w:rsidSect="006D49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D0"/>
    <w:multiLevelType w:val="hybridMultilevel"/>
    <w:tmpl w:val="300A7778"/>
    <w:lvl w:ilvl="0" w:tplc="C5B086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333BB4"/>
    <w:multiLevelType w:val="singleLevel"/>
    <w:tmpl w:val="3A6A84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379350C8"/>
    <w:multiLevelType w:val="hybridMultilevel"/>
    <w:tmpl w:val="C01C8716"/>
    <w:lvl w:ilvl="0" w:tplc="449223A4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41C0CA1"/>
    <w:multiLevelType w:val="hybridMultilevel"/>
    <w:tmpl w:val="0962633E"/>
    <w:lvl w:ilvl="0" w:tplc="AA52A824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87"/>
    <w:rsid w:val="00245E99"/>
    <w:rsid w:val="002611B0"/>
    <w:rsid w:val="004A718D"/>
    <w:rsid w:val="00532823"/>
    <w:rsid w:val="005D3C5F"/>
    <w:rsid w:val="00634DCE"/>
    <w:rsid w:val="006D4901"/>
    <w:rsid w:val="006F4B5D"/>
    <w:rsid w:val="00743312"/>
    <w:rsid w:val="007A07AA"/>
    <w:rsid w:val="00926E10"/>
    <w:rsid w:val="00B06590"/>
    <w:rsid w:val="00E84D87"/>
    <w:rsid w:val="00F073EB"/>
    <w:rsid w:val="00FD7129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1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12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FD7129"/>
    <w:rPr>
      <w:szCs w:val="24"/>
    </w:rPr>
  </w:style>
  <w:style w:type="character" w:customStyle="1" w:styleId="20">
    <w:name w:val="Основной текст 2 Знак"/>
    <w:basedOn w:val="a0"/>
    <w:link w:val="2"/>
    <w:rsid w:val="00FD7129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1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12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FD7129"/>
    <w:rPr>
      <w:szCs w:val="24"/>
    </w:rPr>
  </w:style>
  <w:style w:type="character" w:customStyle="1" w:styleId="20">
    <w:name w:val="Основной текст 2 Знак"/>
    <w:basedOn w:val="a0"/>
    <w:link w:val="2"/>
    <w:rsid w:val="00FD7129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андреева</dc:creator>
  <cp:lastModifiedBy>lenovo</cp:lastModifiedBy>
  <cp:revision>2</cp:revision>
  <dcterms:created xsi:type="dcterms:W3CDTF">2025-07-01T18:23:00Z</dcterms:created>
  <dcterms:modified xsi:type="dcterms:W3CDTF">2025-07-01T18:23:00Z</dcterms:modified>
</cp:coreProperties>
</file>